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>TỈNH ỦY BÌNH PHƯỚC</w:t>
      </w:r>
      <w:r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110835B0" w14:textId="77777777" w:rsidR="008C68BC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03004C7A" w14:textId="0594EC9B" w:rsidR="008C68BC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>
        <w:rPr>
          <w:rFonts w:ascii="Times New Roman" w:eastAsia="Times New Roman" w:hAnsi="Times New Roman" w:cs="Times New Roman"/>
          <w:b/>
          <w:caps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40253B">
        <w:rPr>
          <w:rFonts w:ascii="Times New Roman" w:eastAsia="Times New Roman" w:hAnsi="Times New Roman" w:cs="Times New Roman"/>
          <w:i/>
          <w:sz w:val="28"/>
        </w:rPr>
        <w:t>2</w:t>
      </w:r>
      <w:r w:rsidR="00ED695F">
        <w:rPr>
          <w:rFonts w:ascii="Times New Roman" w:eastAsia="Times New Roman" w:hAnsi="Times New Roman" w:cs="Times New Roman"/>
          <w:i/>
          <w:sz w:val="28"/>
        </w:rPr>
        <w:t>5 tháng 02</w:t>
      </w:r>
      <w:r>
        <w:rPr>
          <w:rFonts w:ascii="Times New Roman" w:eastAsia="Times New Roman" w:hAnsi="Times New Roman" w:cs="Times New Roman"/>
          <w:i/>
          <w:sz w:val="28"/>
        </w:rPr>
        <w:t xml:space="preserve"> năm 2024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D8285E3" w14:textId="77777777" w:rsidR="008C68BC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241CC4E4" w:rsidR="008C68BC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LỊCH LÀM VIỆC CỦA BAN GIÁM HIỆU TUẦN 0</w:t>
      </w:r>
      <w:r w:rsidR="00ED695F">
        <w:rPr>
          <w:rFonts w:ascii="Times New Roman" w:eastAsia="Times New Roman" w:hAnsi="Times New Roman" w:cs="Times New Roman"/>
          <w:b/>
          <w:sz w:val="28"/>
        </w:rPr>
        <w:t>9</w:t>
      </w:r>
    </w:p>
    <w:p w14:paraId="2CA92A6C" w14:textId="64C987DF" w:rsidR="008C68BC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40253B">
        <w:rPr>
          <w:rFonts w:ascii="Times New Roman" w:eastAsia="Times New Roman" w:hAnsi="Times New Roman" w:cs="Times New Roman"/>
          <w:b/>
          <w:i/>
          <w:sz w:val="28"/>
        </w:rPr>
        <w:t>2</w:t>
      </w:r>
      <w:r w:rsidR="00ED695F">
        <w:rPr>
          <w:rFonts w:ascii="Times New Roman" w:eastAsia="Times New Roman" w:hAnsi="Times New Roman" w:cs="Times New Roman"/>
          <w:b/>
          <w:i/>
          <w:sz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</w:rPr>
        <w:t>/0</w:t>
      </w:r>
      <w:r w:rsidR="00ED695F">
        <w:rPr>
          <w:rFonts w:ascii="Times New Roman" w:eastAsia="Times New Roman" w:hAnsi="Times New Roman" w:cs="Times New Roman"/>
          <w:b/>
          <w:i/>
          <w:sz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đến ngày </w:t>
      </w:r>
      <w:r w:rsidR="00E55470">
        <w:rPr>
          <w:rFonts w:ascii="Times New Roman" w:eastAsia="Times New Roman" w:hAnsi="Times New Roman" w:cs="Times New Roman"/>
          <w:b/>
          <w:i/>
          <w:sz w:val="28"/>
        </w:rPr>
        <w:t>0</w:t>
      </w:r>
      <w:r w:rsidR="00A144DB">
        <w:rPr>
          <w:rFonts w:ascii="Times New Roman" w:eastAsia="Times New Roman" w:hAnsi="Times New Roman" w:cs="Times New Roman"/>
          <w:b/>
          <w:i/>
          <w:sz w:val="28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</w:rPr>
        <w:t>/0</w:t>
      </w:r>
      <w:r w:rsidR="00ED695F">
        <w:rPr>
          <w:rFonts w:ascii="Times New Roman" w:eastAsia="Times New Roman" w:hAnsi="Times New Roman" w:cs="Times New Roman"/>
          <w:b/>
          <w:i/>
          <w:sz w:val="28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</w:rPr>
        <w:t>/2024)</w:t>
      </w:r>
    </w:p>
    <w:p w14:paraId="70CD3B7C" w14:textId="77777777" w:rsidR="008C68BC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-----</w:t>
      </w:r>
    </w:p>
    <w:p w14:paraId="0C70047A" w14:textId="77791CDB" w:rsidR="008C68BC" w:rsidRPr="000D6609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hai, ngày </w:t>
      </w:r>
      <w:r w:rsidR="0040253B" w:rsidRPr="000D6609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 w:rsidR="00ED695F" w:rsidRPr="000D6609">
        <w:rPr>
          <w:rFonts w:ascii="Times New Roman" w:eastAsia="Times New Roman" w:hAnsi="Times New Roman" w:cs="Times New Roman"/>
          <w:b/>
          <w:sz w:val="28"/>
          <w:u w:val="single"/>
        </w:rPr>
        <w:t>6/02</w:t>
      </w: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 w:rsidRPr="000D6609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40687CAF" w14:textId="33F5815A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54CDE7F3" w14:textId="4E1D4F39" w:rsidR="00496FB4" w:rsidRDefault="00496FB4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08 giờ 00 phút, </w:t>
      </w:r>
      <w:r w:rsidR="00EA5C39">
        <w:rPr>
          <w:rFonts w:ascii="Times New Roman" w:eastAsia="Times New Roman" w:hAnsi="Times New Roman" w:cs="Times New Roman"/>
          <w:b/>
          <w:sz w:val="28"/>
        </w:rPr>
        <w:t>B</w:t>
      </w:r>
      <w:r>
        <w:rPr>
          <w:rFonts w:ascii="Times New Roman" w:eastAsia="Times New Roman" w:hAnsi="Times New Roman" w:cs="Times New Roman"/>
          <w:b/>
          <w:sz w:val="28"/>
        </w:rPr>
        <w:t>T. Nguyễn Thanh Thuyên: chủ trì họp Đảng ủy</w:t>
      </w:r>
    </w:p>
    <w:p w14:paraId="5A289D59" w14:textId="29A3C217" w:rsidR="00496FB4" w:rsidRPr="00496FB4" w:rsidRDefault="00496FB4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496FB4">
        <w:rPr>
          <w:rFonts w:ascii="Times New Roman" w:eastAsia="Times New Roman" w:hAnsi="Times New Roman" w:cs="Times New Roman"/>
          <w:sz w:val="28"/>
        </w:rPr>
        <w:t>- Thành phần: Đảng ủy, mời dự TP TCHCTTTL</w:t>
      </w:r>
    </w:p>
    <w:p w14:paraId="0A59BD5B" w14:textId="4D754EC2" w:rsidR="00496FB4" w:rsidRPr="00496FB4" w:rsidRDefault="00496FB4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496FB4">
        <w:rPr>
          <w:rFonts w:ascii="Times New Roman" w:eastAsia="Times New Roman" w:hAnsi="Times New Roman" w:cs="Times New Roman"/>
          <w:sz w:val="28"/>
        </w:rPr>
        <w:t>- Địa điểm: Phòng họp 1</w:t>
      </w:r>
    </w:p>
    <w:p w14:paraId="751608B5" w14:textId="3C8A7E5C" w:rsidR="00A144DB" w:rsidRPr="00E643D3" w:rsidRDefault="00496FB4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A144DB" w:rsidRPr="00E643D3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10</w:t>
      </w:r>
      <w:r w:rsidR="00A144DB" w:rsidRPr="00E643D3">
        <w:rPr>
          <w:rFonts w:ascii="Times New Roman" w:eastAsia="Times New Roman" w:hAnsi="Times New Roman" w:cs="Times New Roman"/>
          <w:b/>
          <w:sz w:val="28"/>
        </w:rPr>
        <w:t xml:space="preserve"> giờ 00 phút, HT. Nguyễn Thanh Thuyên: chủ trì họp Ban Giám hiệu</w:t>
      </w:r>
    </w:p>
    <w:p w14:paraId="2FB17D83" w14:textId="469F2E20" w:rsidR="00A144DB" w:rsidRDefault="00A144D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Thành phần: Ban Giám hiệu, Thư ký: Lương Thị Hồng Vân</w:t>
      </w:r>
    </w:p>
    <w:p w14:paraId="63B94E93" w14:textId="5FE052DD" w:rsidR="00A144DB" w:rsidRPr="00A144DB" w:rsidRDefault="00A144D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Địa điểm: Phòng họp 1</w:t>
      </w:r>
    </w:p>
    <w:p w14:paraId="2B17612C" w14:textId="600724C1" w:rsidR="008C68BC" w:rsidRPr="000D6609" w:rsidRDefault="007E4092" w:rsidP="0040253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Chiều:</w:t>
      </w:r>
    </w:p>
    <w:p w14:paraId="59C434B0" w14:textId="0343F306" w:rsidR="00A144DB" w:rsidRDefault="00A144DB" w:rsidP="00A144DB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1. HT. Nguyễn Thanh Thuyên làm việc tại cơ quan </w:t>
      </w:r>
    </w:p>
    <w:p w14:paraId="370CD1CF" w14:textId="0F673002" w:rsidR="00ED695F" w:rsidRPr="00A144DB" w:rsidRDefault="00A144DB" w:rsidP="00ED695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t>2</w:t>
      </w:r>
      <w:r w:rsidR="00ED695F" w:rsidRPr="00A144DB">
        <w:rPr>
          <w:rFonts w:ascii="Times New Roman" w:hAnsi="Times New Roman" w:cs="Times New Roman"/>
          <w:sz w:val="28"/>
          <w:szCs w:val="28"/>
        </w:rPr>
        <w:t xml:space="preserve">. </w:t>
      </w:r>
      <w:r w:rsidR="00885F30" w:rsidRPr="00A144DB">
        <w:rPr>
          <w:rFonts w:ascii="Times New Roman" w:hAnsi="Times New Roman" w:cs="Times New Roman"/>
          <w:sz w:val="28"/>
          <w:szCs w:val="28"/>
        </w:rPr>
        <w:t xml:space="preserve">PHT. Lê Nguyễn Thị Ngọc Lan giảng bài </w:t>
      </w:r>
      <w:r w:rsidR="00ED695F" w:rsidRPr="00A144DB">
        <w:rPr>
          <w:rFonts w:ascii="Times New Roman" w:hAnsi="Times New Roman" w:cs="Times New Roman"/>
          <w:sz w:val="28"/>
          <w:szCs w:val="28"/>
        </w:rPr>
        <w:t>Lớp TC145 (TCT): Học phần III.2. Nội dung cơ bản của Nhà nước và pháp luật VN</w:t>
      </w:r>
    </w:p>
    <w:p w14:paraId="53D463E9" w14:textId="60CECFB8" w:rsidR="00ED695F" w:rsidRDefault="00ED695F" w:rsidP="00ED695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t>- Địa điểm: 102D</w:t>
      </w:r>
    </w:p>
    <w:p w14:paraId="7903BBEE" w14:textId="3C1D4C47" w:rsidR="003D5470" w:rsidRPr="00723DBE" w:rsidRDefault="003D5470" w:rsidP="00ED695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723DBE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3. 14 giờ 00 phút, PHT. Đỗ Tất Thành; </w:t>
      </w:r>
      <w:r w:rsidRPr="00723DBE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Họp Ban Tổ chức “Diễn đàn kết nối doanh nghiệp Công nghiệp, Thương mại, Nông nghiệp công nghệ cao EuroCham - tỉnh Bình Phước năm 2024”.</w:t>
      </w:r>
    </w:p>
    <w:p w14:paraId="4B0403C1" w14:textId="778688A4" w:rsidR="003D5470" w:rsidRPr="00723DBE" w:rsidRDefault="003D5470" w:rsidP="00ED695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3DB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Pr="00723DBE">
        <w:rPr>
          <w:rFonts w:ascii="Times New Roman" w:hAnsi="Times New Roman" w:cs="Times New Roman"/>
          <w:sz w:val="28"/>
          <w:szCs w:val="28"/>
        </w:rPr>
        <w:t xml:space="preserve"> Địa điểm: </w:t>
      </w:r>
      <w:r w:rsidRPr="00723DBE">
        <w:rPr>
          <w:rFonts w:ascii="Times New Roman" w:hAnsi="Times New Roman" w:cs="Times New Roman"/>
          <w:bCs/>
          <w:sz w:val="28"/>
          <w:szCs w:val="28"/>
          <w:lang w:val="vi-VN"/>
        </w:rPr>
        <w:t>phòng họp A, UBND tỉnh</w:t>
      </w:r>
    </w:p>
    <w:p w14:paraId="48489799" w14:textId="31FBBEB0" w:rsidR="008C68BC" w:rsidRPr="000D6609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ba, ngày </w:t>
      </w:r>
      <w:r w:rsidR="00ED695F" w:rsidRPr="000D6609">
        <w:rPr>
          <w:rFonts w:ascii="Times New Roman" w:eastAsia="Times New Roman" w:hAnsi="Times New Roman" w:cs="Times New Roman"/>
          <w:b/>
          <w:sz w:val="28"/>
          <w:u w:val="single"/>
        </w:rPr>
        <w:t>27/</w:t>
      </w: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0</w:t>
      </w:r>
      <w:r w:rsidR="00ED695F" w:rsidRPr="000D6609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 w:rsidRPr="000D6609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5CC5BC19" w14:textId="6CF451C8" w:rsidR="001677C9" w:rsidRPr="000D6609" w:rsidRDefault="001677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Sáng</w:t>
      </w:r>
      <w:r w:rsidRPr="000D6609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303E3417" w14:textId="5AB97142" w:rsidR="00ED695F" w:rsidRPr="00A144DB" w:rsidRDefault="00A144DB" w:rsidP="00ED695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t>1</w:t>
      </w:r>
      <w:r w:rsidR="00ED695F" w:rsidRPr="00A144DB">
        <w:rPr>
          <w:rFonts w:ascii="Times New Roman" w:hAnsi="Times New Roman" w:cs="Times New Roman"/>
          <w:sz w:val="28"/>
          <w:szCs w:val="28"/>
        </w:rPr>
        <w:t xml:space="preserve">. </w:t>
      </w:r>
      <w:r w:rsidR="00885F30" w:rsidRPr="00A144DB">
        <w:rPr>
          <w:rFonts w:ascii="Times New Roman" w:hAnsi="Times New Roman" w:cs="Times New Roman"/>
          <w:sz w:val="28"/>
          <w:szCs w:val="28"/>
        </w:rPr>
        <w:t xml:space="preserve">HT. Nguyễn Thanh Thuyên giang bài </w:t>
      </w:r>
      <w:r w:rsidR="00ED695F" w:rsidRPr="00A144DB">
        <w:rPr>
          <w:rFonts w:ascii="Times New Roman" w:hAnsi="Times New Roman" w:cs="Times New Roman"/>
          <w:sz w:val="28"/>
          <w:szCs w:val="28"/>
        </w:rPr>
        <w:t>Lớp TC142 (Bù Đốp): Học phần IV.1. Quản lý hành chính nhà nước</w:t>
      </w:r>
      <w:r w:rsidR="00885F30" w:rsidRPr="00A144DB">
        <w:rPr>
          <w:rFonts w:ascii="Times New Roman" w:hAnsi="Times New Roman" w:cs="Times New Roman"/>
          <w:sz w:val="28"/>
          <w:szCs w:val="28"/>
        </w:rPr>
        <w:t xml:space="preserve"> (cả ngày)</w:t>
      </w:r>
    </w:p>
    <w:p w14:paraId="0C522D92" w14:textId="77777777" w:rsidR="00ED695F" w:rsidRPr="00A144DB" w:rsidRDefault="00ED695F" w:rsidP="00ED695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t>- Địa điểm: TTCT huyện Bù Đốp</w:t>
      </w:r>
    </w:p>
    <w:p w14:paraId="323F781B" w14:textId="612CA38B" w:rsidR="00ED695F" w:rsidRPr="00A144DB" w:rsidRDefault="00A144DB" w:rsidP="00ED695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D695F" w:rsidRPr="00A144DB">
        <w:rPr>
          <w:rFonts w:ascii="Times New Roman" w:hAnsi="Times New Roman" w:cs="Times New Roman"/>
          <w:sz w:val="28"/>
          <w:szCs w:val="28"/>
        </w:rPr>
        <w:t xml:space="preserve">. </w:t>
      </w:r>
      <w:r w:rsidR="00885F30" w:rsidRPr="00A144DB">
        <w:rPr>
          <w:rFonts w:ascii="Times New Roman" w:hAnsi="Times New Roman" w:cs="Times New Roman"/>
          <w:sz w:val="28"/>
          <w:szCs w:val="28"/>
        </w:rPr>
        <w:t xml:space="preserve">PHT. Lê Nguyễn Thị Ngọc Lan giảng bài </w:t>
      </w:r>
      <w:r w:rsidR="00ED695F" w:rsidRPr="00A144DB">
        <w:rPr>
          <w:rFonts w:ascii="Times New Roman" w:hAnsi="Times New Roman" w:cs="Times New Roman"/>
          <w:sz w:val="28"/>
          <w:szCs w:val="28"/>
        </w:rPr>
        <w:t>Lớp TC145 (TCT): Học phần III.2. Nội dung cơ bản của Nhà nước và pháp luật VN</w:t>
      </w:r>
      <w:r w:rsidR="00885F30" w:rsidRPr="00A144DB">
        <w:rPr>
          <w:rFonts w:ascii="Times New Roman" w:hAnsi="Times New Roman" w:cs="Times New Roman"/>
          <w:sz w:val="28"/>
          <w:szCs w:val="28"/>
        </w:rPr>
        <w:t xml:space="preserve"> (cả ngày)</w:t>
      </w:r>
    </w:p>
    <w:p w14:paraId="15A1F7BE" w14:textId="47D8D368" w:rsidR="00ED695F" w:rsidRPr="00A144DB" w:rsidRDefault="00ED695F" w:rsidP="00885F3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t xml:space="preserve"> - Địa điểm: 102D</w:t>
      </w:r>
    </w:p>
    <w:p w14:paraId="51ADE158" w14:textId="512DD7A8" w:rsidR="000D2BD5" w:rsidRPr="00A144DB" w:rsidRDefault="00A144DB" w:rsidP="001677C9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A144DB">
        <w:rPr>
          <w:rFonts w:ascii="Times New Roman" w:hAnsi="Times New Roman" w:cs="Times New Roman"/>
          <w:bCs/>
          <w:spacing w:val="-4"/>
          <w:sz w:val="28"/>
          <w:szCs w:val="28"/>
        </w:rPr>
        <w:t>3. PHT. Đỗ Tất Thành làm việc tại cơ quan (cả ngày)</w:t>
      </w:r>
    </w:p>
    <w:p w14:paraId="4587D8C8" w14:textId="260ECA50" w:rsidR="008C68BC" w:rsidRPr="000D6609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tư, ngày </w:t>
      </w:r>
      <w:r w:rsidR="00ED695F" w:rsidRPr="000D6609">
        <w:rPr>
          <w:rFonts w:ascii="Times New Roman" w:eastAsia="Times New Roman" w:hAnsi="Times New Roman" w:cs="Times New Roman"/>
          <w:b/>
          <w:sz w:val="28"/>
          <w:u w:val="single"/>
        </w:rPr>
        <w:t>28</w:t>
      </w: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ED695F" w:rsidRPr="000D6609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 w:rsidRPr="000D6609">
        <w:rPr>
          <w:rFonts w:ascii="Times New Roman" w:eastAsia="Times New Roman" w:hAnsi="Times New Roman" w:cs="Times New Roman"/>
          <w:b/>
          <w:sz w:val="28"/>
        </w:rPr>
        <w:t>:</w:t>
      </w:r>
    </w:p>
    <w:p w14:paraId="26FC56D2" w14:textId="0D74B932" w:rsidR="00014CF7" w:rsidRPr="000D6609" w:rsidRDefault="000C307C" w:rsidP="00014C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054C1CBF" w14:textId="296642D2" w:rsidR="00B82D09" w:rsidRDefault="00B82D09" w:rsidP="00B82D09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1. HT. Nguyễn Thanh Thuyên và PHT. Đỗ Tất Thành làm việc tạ</w:t>
      </w:r>
      <w:r w:rsidR="00F16E5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i cơ quan. </w:t>
      </w:r>
    </w:p>
    <w:p w14:paraId="2701A900" w14:textId="22AE9633" w:rsidR="00ED695F" w:rsidRPr="00A144DB" w:rsidRDefault="00A144DB" w:rsidP="00ED695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t>2</w:t>
      </w:r>
      <w:r w:rsidR="00ED695F" w:rsidRPr="00A144DB">
        <w:rPr>
          <w:rFonts w:ascii="Times New Roman" w:hAnsi="Times New Roman" w:cs="Times New Roman"/>
          <w:sz w:val="28"/>
          <w:szCs w:val="28"/>
        </w:rPr>
        <w:t xml:space="preserve">. </w:t>
      </w:r>
      <w:r w:rsidR="00885F30" w:rsidRPr="00A144DB">
        <w:rPr>
          <w:rFonts w:ascii="Times New Roman" w:hAnsi="Times New Roman" w:cs="Times New Roman"/>
          <w:sz w:val="28"/>
          <w:szCs w:val="28"/>
        </w:rPr>
        <w:t xml:space="preserve">PHT. Lê Nguyễn Thị Ngọc Lan </w:t>
      </w:r>
      <w:r w:rsidR="00ED695F" w:rsidRPr="00A144DB">
        <w:rPr>
          <w:rFonts w:ascii="Times New Roman" w:hAnsi="Times New Roman" w:cs="Times New Roman"/>
          <w:sz w:val="28"/>
          <w:szCs w:val="28"/>
        </w:rPr>
        <w:t>Lớp TC145 (TCT): Học phần III.2. Nội dung cơ bản của Nhà nước và pháp luật VN</w:t>
      </w:r>
    </w:p>
    <w:p w14:paraId="3A201D22" w14:textId="488FFB62" w:rsidR="00ED695F" w:rsidRDefault="00ED695F" w:rsidP="00885F3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4DB">
        <w:rPr>
          <w:rFonts w:ascii="Times New Roman" w:hAnsi="Times New Roman" w:cs="Times New Roman"/>
          <w:sz w:val="28"/>
          <w:szCs w:val="28"/>
        </w:rPr>
        <w:t>- Địa điểm: 102D</w:t>
      </w:r>
    </w:p>
    <w:p w14:paraId="67B974A5" w14:textId="40F15AE5" w:rsidR="000C307C" w:rsidRDefault="000C307C" w:rsidP="000C307C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</w:pPr>
      <w:r w:rsidRPr="000D6609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Chiều:</w:t>
      </w:r>
    </w:p>
    <w:p w14:paraId="0638D132" w14:textId="62B2BE07" w:rsidR="00E0435E" w:rsidRDefault="00E0435E" w:rsidP="000C307C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0435E">
        <w:rPr>
          <w:rFonts w:ascii="Times New Roman" w:hAnsi="Times New Roman" w:cs="Times New Roman"/>
          <w:b/>
          <w:spacing w:val="-4"/>
          <w:sz w:val="28"/>
          <w:szCs w:val="28"/>
        </w:rPr>
        <w:t>1. 14 giờ 00 phút, HT. Nguyễn Thanh Thuyên: dự Hội nghị Báo cáo viên cấp tỉnh tháng 02 năm 2024.</w:t>
      </w:r>
    </w:p>
    <w:p w14:paraId="7E310554" w14:textId="531E337A" w:rsidR="00E0435E" w:rsidRDefault="00E0435E" w:rsidP="000C307C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435E">
        <w:rPr>
          <w:rFonts w:ascii="Times New Roman" w:hAnsi="Times New Roman" w:cs="Times New Roman"/>
          <w:spacing w:val="-4"/>
          <w:sz w:val="28"/>
          <w:szCs w:val="28"/>
        </w:rPr>
        <w:t>- Địa điểm: Công ty CP Cao su Đồng Phú, xã Thuận Lợi, huyện Đồng Phú</w:t>
      </w:r>
    </w:p>
    <w:p w14:paraId="48A9AA35" w14:textId="25DB792A" w:rsidR="00F16E57" w:rsidRDefault="00F16E57" w:rsidP="000C307C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 Các PHT làm việc tại cơ quan.</w:t>
      </w:r>
    </w:p>
    <w:p w14:paraId="1953CB08" w14:textId="21F47B17" w:rsidR="008C68BC" w:rsidRPr="000D6609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năm, ngày </w:t>
      </w:r>
      <w:r w:rsidR="00ED695F" w:rsidRPr="000D6609">
        <w:rPr>
          <w:rFonts w:ascii="Times New Roman" w:eastAsia="Times New Roman" w:hAnsi="Times New Roman" w:cs="Times New Roman"/>
          <w:b/>
          <w:sz w:val="28"/>
          <w:u w:val="single"/>
        </w:rPr>
        <w:t>29</w:t>
      </w: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D5033B" w:rsidRPr="000D6609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/2024:</w:t>
      </w:r>
    </w:p>
    <w:p w14:paraId="3B22DB47" w14:textId="415B8003" w:rsidR="00ED695F" w:rsidRPr="000D6609" w:rsidRDefault="00ED695F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537CF9C2" w14:textId="5FEE7DD3" w:rsidR="00B82D09" w:rsidRPr="00A144DB" w:rsidRDefault="00B82D09" w:rsidP="00B82D0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t xml:space="preserve">1. HT. Nguyễn Thanh Thuyên </w:t>
      </w:r>
      <w:r w:rsidR="00723DBE">
        <w:rPr>
          <w:rFonts w:ascii="Times New Roman" w:hAnsi="Times New Roman" w:cs="Times New Roman"/>
          <w:sz w:val="28"/>
          <w:szCs w:val="28"/>
        </w:rPr>
        <w:t>và PHT. Đỗ Tất Thành làm việc tại cơ quan</w:t>
      </w:r>
      <w:bookmarkStart w:id="0" w:name="_GoBack"/>
      <w:bookmarkEnd w:id="0"/>
      <w:r w:rsidRPr="00A144DB">
        <w:rPr>
          <w:rFonts w:ascii="Times New Roman" w:hAnsi="Times New Roman" w:cs="Times New Roman"/>
          <w:sz w:val="28"/>
          <w:szCs w:val="28"/>
        </w:rPr>
        <w:t xml:space="preserve"> (cả ngày) </w:t>
      </w:r>
    </w:p>
    <w:p w14:paraId="7C8671F2" w14:textId="77777777" w:rsidR="00B82D09" w:rsidRPr="00A144DB" w:rsidRDefault="00B82D09" w:rsidP="00B82D0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t>- Địa điểm: HTC</w:t>
      </w:r>
    </w:p>
    <w:p w14:paraId="0FACD0E9" w14:textId="508B21F1" w:rsidR="00ED695F" w:rsidRPr="000D6609" w:rsidRDefault="00A144DB" w:rsidP="00ED695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2</w:t>
      </w:r>
      <w:r w:rsidR="00ED695F" w:rsidRPr="00A144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 </w:t>
      </w:r>
      <w:r w:rsidR="00885F30" w:rsidRPr="00A144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PHT. Lê Nguyễn Thị Ngọc Lan ôn thi tốt nghiệp </w:t>
      </w:r>
      <w:r w:rsidR="00ED695F" w:rsidRPr="00A144DB">
        <w:rPr>
          <w:rFonts w:ascii="Times New Roman" w:hAnsi="Times New Roman" w:cs="Times New Roman"/>
          <w:bCs/>
          <w:spacing w:val="-4"/>
          <w:sz w:val="28"/>
          <w:szCs w:val="28"/>
        </w:rPr>
        <w:t>Lớp TC 132 (TCT): Ôn thi TN khối</w:t>
      </w:r>
      <w:r w:rsidR="00ED695F" w:rsidRPr="000D660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kiến thức số 03</w:t>
      </w:r>
    </w:p>
    <w:p w14:paraId="266D2F72" w14:textId="77777777" w:rsidR="00ED695F" w:rsidRPr="000D6609" w:rsidRDefault="00ED695F" w:rsidP="00ED695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D6609">
        <w:rPr>
          <w:rFonts w:ascii="Times New Roman" w:hAnsi="Times New Roman" w:cs="Times New Roman"/>
          <w:bCs/>
          <w:spacing w:val="-4"/>
          <w:sz w:val="28"/>
          <w:szCs w:val="28"/>
        </w:rPr>
        <w:t>- Địa điểm:  201D</w:t>
      </w:r>
    </w:p>
    <w:p w14:paraId="0C035A67" w14:textId="77777777" w:rsidR="00885F30" w:rsidRPr="000D6609" w:rsidRDefault="00885F30" w:rsidP="00885F3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609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Chiều: </w:t>
      </w:r>
    </w:p>
    <w:p w14:paraId="77AFCCE0" w14:textId="421FBC82" w:rsidR="00885F30" w:rsidRPr="00A144DB" w:rsidRDefault="00885F30" w:rsidP="00885F3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t>1. PHT. Lê Nguyễn Thị Ngọc Lan giảng bài Lớp TC145 (TCT): Học phần III.2. Nội dung cơ bản của Nhà nước và pháp luật VN</w:t>
      </w:r>
    </w:p>
    <w:p w14:paraId="5ECBA63F" w14:textId="77777777" w:rsidR="00885F30" w:rsidRPr="00A144DB" w:rsidRDefault="00885F30" w:rsidP="00885F3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lastRenderedPageBreak/>
        <w:t>- Địa điểm: 102D</w:t>
      </w:r>
    </w:p>
    <w:p w14:paraId="759F91C2" w14:textId="3A9A5D4F" w:rsidR="008C68BC" w:rsidRPr="000D6609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sáu, ngày </w:t>
      </w:r>
      <w:r w:rsidR="00D5033B" w:rsidRPr="000D6609">
        <w:rPr>
          <w:rFonts w:ascii="Times New Roman" w:eastAsia="Times New Roman" w:hAnsi="Times New Roman" w:cs="Times New Roman"/>
          <w:b/>
          <w:sz w:val="28"/>
          <w:u w:val="single"/>
        </w:rPr>
        <w:t>0</w:t>
      </w:r>
      <w:r w:rsidR="00ED695F" w:rsidRPr="000D6609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D5033B" w:rsidRPr="000D6609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</w:p>
    <w:p w14:paraId="05A7BFFC" w14:textId="60DFF433" w:rsidR="00CE4394" w:rsidRPr="000D6609" w:rsidRDefault="00CE4394" w:rsidP="00E166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1" w:name="_Hlk156636572"/>
      <w:r w:rsidRPr="000D6609">
        <w:rPr>
          <w:rFonts w:ascii="Times New Roman" w:eastAsia="Times New Roman" w:hAnsi="Times New Roman" w:cs="Times New Roman"/>
          <w:b/>
          <w:sz w:val="28"/>
          <w:u w:val="single"/>
        </w:rPr>
        <w:t>Sáng:</w:t>
      </w:r>
    </w:p>
    <w:bookmarkEnd w:id="1"/>
    <w:p w14:paraId="26977472" w14:textId="27ECFFA2" w:rsidR="00A144DB" w:rsidRDefault="00A144DB" w:rsidP="00885F3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HT. Nguyễn Thanh Thuyên làm việc tại cơ quan (cả ngày)</w:t>
      </w:r>
    </w:p>
    <w:p w14:paraId="176700B6" w14:textId="1C954C29" w:rsidR="00885F30" w:rsidRPr="00A144DB" w:rsidRDefault="00A144DB" w:rsidP="00885F3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5F30" w:rsidRPr="00A144DB">
        <w:rPr>
          <w:rFonts w:ascii="Times New Roman" w:hAnsi="Times New Roman" w:cs="Times New Roman"/>
          <w:sz w:val="28"/>
          <w:szCs w:val="28"/>
        </w:rPr>
        <w:t>. PHT. Đỗ Tất Thành giảng bài Lớp TC142 (Bù Đốp): Học phần IV.2. Kỹ năng lãnh đạo, quản lý (cả ngày)</w:t>
      </w:r>
    </w:p>
    <w:p w14:paraId="5FD98B17" w14:textId="68DAAED2" w:rsidR="00885F30" w:rsidRPr="00A144DB" w:rsidRDefault="00885F30" w:rsidP="00885F3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sz w:val="28"/>
          <w:szCs w:val="28"/>
        </w:rPr>
        <w:t>- Địa điểm: TTCT huyện Bù Đốp</w:t>
      </w:r>
    </w:p>
    <w:p w14:paraId="49805586" w14:textId="1A7BDB35" w:rsidR="00885F30" w:rsidRPr="00A144DB" w:rsidRDefault="00A144DB" w:rsidP="00885F3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5F30" w:rsidRPr="00A144DB">
        <w:rPr>
          <w:rFonts w:ascii="Times New Roman" w:hAnsi="Times New Roman" w:cs="Times New Roman"/>
          <w:sz w:val="28"/>
          <w:szCs w:val="28"/>
        </w:rPr>
        <w:t>. PHT. Lê Nguyễn Thị Ngọc Lan giảng bài Lớp TC145 (TCT): Học phần III.2. Nội dung cơ bản của Nhà nước và pháp luật VN (cả ngày)</w:t>
      </w:r>
    </w:p>
    <w:p w14:paraId="1C5462CE" w14:textId="1CF5A651" w:rsidR="00885F30" w:rsidRPr="00A144DB" w:rsidRDefault="00885F30" w:rsidP="00885F3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14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4DB">
        <w:rPr>
          <w:rFonts w:ascii="Times New Roman" w:hAnsi="Times New Roman" w:cs="Times New Roman"/>
          <w:sz w:val="28"/>
          <w:szCs w:val="28"/>
        </w:rPr>
        <w:t>- Địa điểm: 102D</w:t>
      </w:r>
    </w:p>
    <w:p w14:paraId="568CCF02" w14:textId="40C54F03" w:rsidR="008C68BC" w:rsidRDefault="00736F43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7E4092"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72EE645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>Nơi nhận: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Ban Giám hiệu,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Các Phòng, Khoa,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1112F"/>
    <w:rsid w:val="00014CF7"/>
    <w:rsid w:val="000335ED"/>
    <w:rsid w:val="0005347E"/>
    <w:rsid w:val="00091BC6"/>
    <w:rsid w:val="000C307C"/>
    <w:rsid w:val="000D2BD5"/>
    <w:rsid w:val="000D6609"/>
    <w:rsid w:val="00132DB1"/>
    <w:rsid w:val="001677C9"/>
    <w:rsid w:val="001D42C2"/>
    <w:rsid w:val="00254AE6"/>
    <w:rsid w:val="00276241"/>
    <w:rsid w:val="002E54D2"/>
    <w:rsid w:val="003A507F"/>
    <w:rsid w:val="003D5470"/>
    <w:rsid w:val="0040253B"/>
    <w:rsid w:val="00430E84"/>
    <w:rsid w:val="0045249A"/>
    <w:rsid w:val="00490200"/>
    <w:rsid w:val="00496FB4"/>
    <w:rsid w:val="004B1964"/>
    <w:rsid w:val="004E177F"/>
    <w:rsid w:val="004E6019"/>
    <w:rsid w:val="004F67B5"/>
    <w:rsid w:val="005768BF"/>
    <w:rsid w:val="005F3F75"/>
    <w:rsid w:val="00655BF4"/>
    <w:rsid w:val="006B7474"/>
    <w:rsid w:val="006F401F"/>
    <w:rsid w:val="00723DBE"/>
    <w:rsid w:val="00733EB7"/>
    <w:rsid w:val="00736F43"/>
    <w:rsid w:val="00761066"/>
    <w:rsid w:val="00766ABD"/>
    <w:rsid w:val="007E4092"/>
    <w:rsid w:val="00885F30"/>
    <w:rsid w:val="008C4223"/>
    <w:rsid w:val="008C68BC"/>
    <w:rsid w:val="00921544"/>
    <w:rsid w:val="0097471C"/>
    <w:rsid w:val="009B2E56"/>
    <w:rsid w:val="009E0C96"/>
    <w:rsid w:val="009F48AD"/>
    <w:rsid w:val="009F66FF"/>
    <w:rsid w:val="00A144DB"/>
    <w:rsid w:val="00A40B0E"/>
    <w:rsid w:val="00A94FB2"/>
    <w:rsid w:val="00AE3019"/>
    <w:rsid w:val="00B20158"/>
    <w:rsid w:val="00B70868"/>
    <w:rsid w:val="00B80415"/>
    <w:rsid w:val="00B82D09"/>
    <w:rsid w:val="00BB0BA3"/>
    <w:rsid w:val="00BF2B20"/>
    <w:rsid w:val="00C30524"/>
    <w:rsid w:val="00CC7464"/>
    <w:rsid w:val="00CE4394"/>
    <w:rsid w:val="00D03698"/>
    <w:rsid w:val="00D5033B"/>
    <w:rsid w:val="00D87163"/>
    <w:rsid w:val="00E0435E"/>
    <w:rsid w:val="00E166CA"/>
    <w:rsid w:val="00E533EE"/>
    <w:rsid w:val="00E55470"/>
    <w:rsid w:val="00E643D3"/>
    <w:rsid w:val="00E80725"/>
    <w:rsid w:val="00EA5C39"/>
    <w:rsid w:val="00ED695F"/>
    <w:rsid w:val="00ED73AF"/>
    <w:rsid w:val="00F11DD5"/>
    <w:rsid w:val="00F16E57"/>
    <w:rsid w:val="00F91AC2"/>
    <w:rsid w:val="00FA2543"/>
    <w:rsid w:val="00FD615B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2024-02-26T01:09:00Z</dcterms:created>
  <dcterms:modified xsi:type="dcterms:W3CDTF">2024-02-28T07:47:00Z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